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9CB" w:rsidRPr="003B69CB" w:rsidRDefault="003B69CB" w:rsidP="003B69CB">
      <w:pPr>
        <w:shd w:val="clear" w:color="auto" w:fill="FFFFFF"/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5B322F"/>
          <w:sz w:val="30"/>
          <w:szCs w:val="30"/>
          <w:lang w:eastAsia="ru-RU"/>
        </w:rPr>
      </w:pPr>
      <w:r w:rsidRPr="003B69CB">
        <w:rPr>
          <w:rFonts w:ascii="Times New Roman" w:eastAsia="Times New Roman" w:hAnsi="Times New Roman" w:cs="Times New Roman"/>
          <w:b/>
          <w:bCs/>
          <w:color w:val="5B322F"/>
          <w:sz w:val="30"/>
          <w:szCs w:val="30"/>
          <w:lang w:eastAsia="ru-RU"/>
        </w:rPr>
        <w:fldChar w:fldCharType="begin"/>
      </w:r>
      <w:r w:rsidRPr="003B69CB">
        <w:rPr>
          <w:rFonts w:ascii="Times New Roman" w:eastAsia="Times New Roman" w:hAnsi="Times New Roman" w:cs="Times New Roman"/>
          <w:b/>
          <w:bCs/>
          <w:color w:val="5B322F"/>
          <w:sz w:val="30"/>
          <w:szCs w:val="30"/>
          <w:lang w:eastAsia="ru-RU"/>
        </w:rPr>
        <w:instrText xml:space="preserve"> HYPERLINK "https://obuchonok.ru/node/2543" \o "Виды и типы исследовательских работ и проектов" </w:instrText>
      </w:r>
      <w:r w:rsidRPr="003B69CB">
        <w:rPr>
          <w:rFonts w:ascii="Times New Roman" w:eastAsia="Times New Roman" w:hAnsi="Times New Roman" w:cs="Times New Roman"/>
          <w:b/>
          <w:bCs/>
          <w:color w:val="5B322F"/>
          <w:sz w:val="30"/>
          <w:szCs w:val="30"/>
          <w:lang w:eastAsia="ru-RU"/>
        </w:rPr>
        <w:fldChar w:fldCharType="separate"/>
      </w:r>
      <w:r w:rsidRPr="003B69CB">
        <w:rPr>
          <w:rFonts w:ascii="Times New Roman" w:eastAsia="Times New Roman" w:hAnsi="Times New Roman" w:cs="Times New Roman"/>
          <w:b/>
          <w:bCs/>
          <w:color w:val="755524"/>
          <w:sz w:val="30"/>
          <w:szCs w:val="30"/>
          <w:lang w:eastAsia="ru-RU"/>
        </w:rPr>
        <w:t>Виды и типы исследовательских работ и проектов</w:t>
      </w:r>
      <w:r w:rsidRPr="003B69CB">
        <w:rPr>
          <w:rFonts w:ascii="Times New Roman" w:eastAsia="Times New Roman" w:hAnsi="Times New Roman" w:cs="Times New Roman"/>
          <w:b/>
          <w:bCs/>
          <w:color w:val="5B322F"/>
          <w:sz w:val="30"/>
          <w:szCs w:val="30"/>
          <w:lang w:eastAsia="ru-RU"/>
        </w:rPr>
        <w:fldChar w:fldCharType="end"/>
      </w:r>
    </w:p>
    <w:p w:rsidR="003B69CB" w:rsidRPr="003B69CB" w:rsidRDefault="003B69CB" w:rsidP="003B69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данном разделе мы постараемся рассмотреть </w:t>
      </w:r>
      <w:r w:rsidRPr="003B69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исследовательских работ</w:t>
      </w: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существующие </w:t>
      </w:r>
      <w:r w:rsidRPr="003B69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виды исследовательских проектов</w:t>
      </w: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школьников общеобразовательных и дошкольных учреждений с целью более точно определения целей и задач работ.</w:t>
      </w:r>
    </w:p>
    <w:p w:rsidR="003B69CB" w:rsidRPr="003B69CB" w:rsidRDefault="003B69CB" w:rsidP="003B69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Учитель должен четко определять, знать виды и типы создаваемых исследовательских проектов с ребенком или группой детей перед тем, как организовать плодотворную исследовательскую деятельность, создать условия для ее реализации школьником, понимать </w:t>
      </w:r>
      <w:hyperlink r:id="rId6" w:tgtFrame="_blank" w:tooltip="сущность исследовательской работы" w:history="1">
        <w:r w:rsidRPr="003B69CB">
          <w:rPr>
            <w:rFonts w:ascii="Times New Roman" w:eastAsia="Times New Roman" w:hAnsi="Times New Roman" w:cs="Times New Roman"/>
            <w:color w:val="C92F02"/>
            <w:sz w:val="24"/>
            <w:szCs w:val="24"/>
            <w:lang w:eastAsia="ru-RU"/>
          </w:rPr>
          <w:t xml:space="preserve">суть исследовательской </w:t>
        </w:r>
        <w:proofErr w:type="spellStart"/>
        <w:r w:rsidRPr="003B69CB">
          <w:rPr>
            <w:rFonts w:ascii="Times New Roman" w:eastAsia="Times New Roman" w:hAnsi="Times New Roman" w:cs="Times New Roman"/>
            <w:color w:val="C92F02"/>
            <w:sz w:val="24"/>
            <w:szCs w:val="24"/>
            <w:lang w:eastAsia="ru-RU"/>
          </w:rPr>
          <w:t>работы</w:t>
        </w:r>
      </w:hyperlink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проекта.</w:t>
      </w:r>
    </w:p>
    <w:p w:rsidR="003B69CB" w:rsidRPr="003B69CB" w:rsidRDefault="003B69CB" w:rsidP="003B69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Исследовательские работы также подразделяются и на </w:t>
      </w:r>
      <w:r w:rsidRPr="003B69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типы исследовательских работ</w:t>
      </w: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 </w:t>
      </w:r>
      <w:r w:rsidRPr="003B69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типы исследовательских проектов</w:t>
      </w: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такие определения и различия в типах необходимо знать и понимать на подготовительном этапе исследовательской деятельности.</w:t>
      </w:r>
    </w:p>
    <w:p w:rsidR="003B69CB" w:rsidRPr="003B69CB" w:rsidRDefault="003B69CB" w:rsidP="003B69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Перечисленные ниже типы и виды учебных работ относятся и к научно-исследовательским работам и проектам учащихся (школьников, студентов).</w:t>
      </w:r>
    </w:p>
    <w:p w:rsidR="003B69CB" w:rsidRPr="003B69CB" w:rsidRDefault="003B69CB" w:rsidP="003B69C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</w:pPr>
      <w:r w:rsidRPr="003B69CB"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  <w:t>Типы исследовательских работ и проектов учащихся</w:t>
      </w:r>
    </w:p>
    <w:p w:rsidR="003B69CB" w:rsidRPr="003B69CB" w:rsidRDefault="003B69CB" w:rsidP="003B69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Выделяют </w:t>
      </w:r>
      <w:proofErr w:type="gramStart"/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основные типа</w:t>
      </w:r>
      <w:proofErr w:type="gramEnd"/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исследовательских работ:</w:t>
      </w:r>
    </w:p>
    <w:p w:rsidR="003B69CB" w:rsidRPr="003B69CB" w:rsidRDefault="003B69CB" w:rsidP="003B69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1. </w:t>
      </w:r>
      <w:r w:rsidRPr="003B69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Теоретическое исследование.</w:t>
      </w: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ходе данного исследования не предполагается проведение эксперимента. Однако это не означает, что у вас должен получиться реферат. Вы выполняете изучение и описание определенной проблемы, явления, действия, факта, а итогом являются выводы, сделанные на основе анализа собранной информации (данных).</w:t>
      </w:r>
    </w:p>
    <w:p w:rsidR="003B69CB" w:rsidRPr="003B69CB" w:rsidRDefault="003B69CB" w:rsidP="003B69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3B69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Экспериментальная работа.</w:t>
      </w: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Основу вашей исследовательской работы составляет эксперимент. Необходимо помнить, что эксперимент предполагает не просто наблюдение, а наблюдение с изменяемыми условиями. Итогом являются выводы, сделанные на основе анализа полученных данных в ходе эксперимента.</w:t>
      </w:r>
    </w:p>
    <w:p w:rsidR="003B69CB" w:rsidRPr="003B69CB" w:rsidRDefault="003B69CB" w:rsidP="003B69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имеют место экспериментальные работы, выполненные на основе эксперимента, уже описанного в науке и имеющего известный результат. Такие работы носят скорее иллюстративный характер, предполагают самостоятельную трактовку результатов в зависимости от изменения исходных условий.</w:t>
      </w:r>
    </w:p>
    <w:p w:rsidR="003B69CB" w:rsidRPr="003B69CB" w:rsidRDefault="003B69CB" w:rsidP="003B69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Выделяют три типа эксперимента:</w:t>
      </w:r>
    </w:p>
    <w:p w:rsidR="003B69CB" w:rsidRPr="003B69CB" w:rsidRDefault="003B69CB" w:rsidP="003B69CB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9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Естественный эксперимент.</w:t>
      </w: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Наблюдение за объектом в домашних условиях или в естественных для объекта условиях.</w:t>
      </w:r>
    </w:p>
    <w:p w:rsidR="003B69CB" w:rsidRPr="003B69CB" w:rsidRDefault="003B69CB" w:rsidP="003B69CB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9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Лабораторный эксперимент.</w:t>
      </w: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наиболее распространенный тип экспериментальной работы. Результатом являются полученные в эксперименте данные, которые размещают в виде таблиц, диаграмм, графиков и в дальнейшем анализируют, сравнивают и делают выводы.</w:t>
      </w:r>
    </w:p>
    <w:p w:rsidR="003B69CB" w:rsidRPr="003B69CB" w:rsidRDefault="003B69CB" w:rsidP="003B69CB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9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Вычислительный эксперимент.</w:t>
      </w: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связи с высоким развитием информационных технологий у школьников имеется возможность продемонстрировать свой уровень владения различными компьютерными программами. Вы можете написать программу, </w:t>
      </w: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моделирующую какое-либо явление и провести исследование на основе этой программы. Иногда проводится исследование какой-либо зависимости с помощью математических приложений и готовых программ. Можно создать анимацию какого-то явления.</w:t>
      </w:r>
    </w:p>
    <w:p w:rsidR="003B69CB" w:rsidRPr="003B69CB" w:rsidRDefault="003B69CB" w:rsidP="003B69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3B69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Теоретико-экспериментальная работа.</w:t>
      </w: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наиболее высокий уровень проведенного исследования. Эксперименту предшествует теоретический расчет. Эксперимент должен подтвердить или опровергнуть полученные вами теоретические результаты. Может быть и наоборот. Сначала вы проводите эксперимент, а затем подтверждаете результаты теоретическим расчетом.</w:t>
      </w:r>
    </w:p>
    <w:p w:rsidR="003B69CB" w:rsidRPr="003B69CB" w:rsidRDefault="003B69CB" w:rsidP="003B69C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</w:pPr>
      <w:r w:rsidRPr="003B69CB">
        <w:rPr>
          <w:rFonts w:ascii="Georgia" w:eastAsia="Times New Roman" w:hAnsi="Georgia" w:cs="Times New Roman"/>
          <w:color w:val="856129"/>
          <w:sz w:val="33"/>
          <w:szCs w:val="33"/>
          <w:lang w:eastAsia="ru-RU"/>
        </w:rPr>
        <w:t>Виды исследовательских работ и проектов учащихся</w:t>
      </w:r>
    </w:p>
    <w:p w:rsidR="003B69CB" w:rsidRPr="003B69CB" w:rsidRDefault="003B69CB" w:rsidP="003B69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Далее мы рассмотрим существующие </w:t>
      </w:r>
      <w:r w:rsidRPr="003B69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исследовательских работ</w:t>
      </w: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учащихся, которые также относятся к научно-исследовательским учебным работам.</w:t>
      </w:r>
    </w:p>
    <w:p w:rsidR="003B69CB" w:rsidRPr="003B69CB" w:rsidRDefault="003B69CB" w:rsidP="003B69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методом и способом исследования, доминирующим в работе, можно выделить следующие </w:t>
      </w: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</w:t>
      </w:r>
      <w:bookmarkStart w:id="0" w:name="_GoBack"/>
      <w:bookmarkEnd w:id="0"/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исследовательских проектов</w:t>
      </w: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учащихся:</w:t>
      </w:r>
    </w:p>
    <w:p w:rsidR="003B69CB" w:rsidRPr="003B69CB" w:rsidRDefault="003B69CB" w:rsidP="003B69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3B69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Проблемно-реферативная работа</w:t>
      </w: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r w:rsidRPr="003B69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информационно-описательная</w:t>
      </w: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аналитическое сопоставление данных различных источников с целью освещения проблемы и проектирования вариантов ее решения.</w:t>
      </w:r>
    </w:p>
    <w:p w:rsidR="003B69CB" w:rsidRPr="003B69CB" w:rsidRDefault="003B69CB" w:rsidP="003B69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Разновидностью проблемно-реферативных работ является </w:t>
      </w:r>
      <w:proofErr w:type="gramStart"/>
      <w:r w:rsidRPr="003B69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сравнительная</w:t>
      </w:r>
      <w:proofErr w:type="gramEnd"/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которой проводится работа с источником, сравнение и вывод.</w:t>
      </w:r>
    </w:p>
    <w:p w:rsidR="003B69CB" w:rsidRPr="003B69CB" w:rsidRDefault="003B69CB" w:rsidP="003B69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3B69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Аналитико-систематизирующая работа</w:t>
      </w: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gramStart"/>
      <w:r w:rsidRPr="003B69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натуралистическая-описательная</w:t>
      </w:r>
      <w:proofErr w:type="gramEnd"/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наблюдение, фиксирование, анализ, систематизация количественных и качественных показателей изучаемых объектов, процессов или явлений.</w:t>
      </w:r>
    </w:p>
    <w:p w:rsidR="003B69CB" w:rsidRPr="003B69CB" w:rsidRDefault="003B69CB" w:rsidP="003B69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из разновидностей аналитико-систематизирующей работы является </w:t>
      </w:r>
      <w:r w:rsidRPr="003B69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натуралистическая описательная работа</w:t>
      </w: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направленная на наблюдение и качественное описание какого-либо явления или объекта. Может иметь элемент научной новизны.</w:t>
      </w:r>
    </w:p>
    <w:p w:rsidR="003B69CB" w:rsidRPr="003B69CB" w:rsidRDefault="003B69CB" w:rsidP="003B69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Отличительной особенностью является отсутствие корректной методики исследования. Одной из разновидностей натуралистических работ являются работы общественно-экологической направленности.</w:t>
      </w:r>
    </w:p>
    <w:p w:rsidR="003B69CB" w:rsidRPr="003B69CB" w:rsidRDefault="003B69CB" w:rsidP="003B69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proofErr w:type="gramStart"/>
      <w:r w:rsidRPr="003B69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Проблемно-поисковая работа</w:t>
      </w: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осуществление поиска информации, опроса, интервью, сбора мнений, изучение архивных документов, СМИ, участие в экспедициях, анализ.</w:t>
      </w:r>
      <w:proofErr w:type="gramEnd"/>
    </w:p>
    <w:p w:rsidR="003B69CB" w:rsidRPr="003B69CB" w:rsidRDefault="003B69CB" w:rsidP="003B69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proofErr w:type="spellStart"/>
      <w:r w:rsidRPr="003B69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Диагностико</w:t>
      </w:r>
      <w:proofErr w:type="spellEnd"/>
      <w:r w:rsidRPr="003B69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-прогностическая работа</w:t>
      </w: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изучение, отслеживание, объяснение и прогноз качественных и количественных изменений изучаемых явлений, процессов или систем.</w:t>
      </w:r>
    </w:p>
    <w:p w:rsidR="003B69CB" w:rsidRPr="003B69CB" w:rsidRDefault="003B69CB" w:rsidP="003B69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proofErr w:type="spellStart"/>
      <w:r w:rsidRPr="003B69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Изобретательско</w:t>
      </w:r>
      <w:proofErr w:type="spellEnd"/>
      <w:r w:rsidRPr="003B69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-рационализаторская работа</w:t>
      </w: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усовершенствование имеющихся и проектирование новых устройств, механизмов, приборов.</w:t>
      </w:r>
    </w:p>
    <w:p w:rsidR="003B69CB" w:rsidRPr="003B69CB" w:rsidRDefault="003B69CB" w:rsidP="003B69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6. </w:t>
      </w:r>
      <w:r w:rsidRPr="003B69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Экспериментально-исследовательская работа</w:t>
      </w: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r w:rsidRPr="003B69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опытно-экспериментальная работа</w:t>
      </w: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проверка предположения о подтверждении или опровержении гипотезы экспериментально-опытным путем.</w:t>
      </w:r>
    </w:p>
    <w:p w:rsidR="003B69CB" w:rsidRPr="003B69CB" w:rsidRDefault="003B69CB" w:rsidP="003B69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</w:t>
      </w:r>
      <w:r w:rsidRPr="003B69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Проектно-исследовательская работа</w:t>
      </w:r>
      <w:r w:rsidRPr="003B6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формулировка проблемы и идеи, экспертиза, реализация реального проекта.</w:t>
      </w:r>
    </w:p>
    <w:p w:rsidR="00E85092" w:rsidRDefault="00E85092"/>
    <w:sectPr w:rsidR="00E85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F01B47"/>
    <w:multiLevelType w:val="multilevel"/>
    <w:tmpl w:val="57167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514"/>
    <w:rsid w:val="003B69CB"/>
    <w:rsid w:val="00B50514"/>
    <w:rsid w:val="00C661C2"/>
    <w:rsid w:val="00E8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B69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69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-postheader">
    <w:name w:val="art-postheader"/>
    <w:basedOn w:val="a0"/>
    <w:rsid w:val="003B69CB"/>
  </w:style>
  <w:style w:type="character" w:styleId="a3">
    <w:name w:val="Hyperlink"/>
    <w:basedOn w:val="a0"/>
    <w:uiPriority w:val="99"/>
    <w:semiHidden/>
    <w:unhideWhenUsed/>
    <w:rsid w:val="003B69C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B6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B69CB"/>
    <w:rPr>
      <w:b/>
      <w:bCs/>
    </w:rPr>
  </w:style>
  <w:style w:type="character" w:styleId="a6">
    <w:name w:val="Emphasis"/>
    <w:basedOn w:val="a0"/>
    <w:uiPriority w:val="20"/>
    <w:qFormat/>
    <w:rsid w:val="003B69C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B69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69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-postheader">
    <w:name w:val="art-postheader"/>
    <w:basedOn w:val="a0"/>
    <w:rsid w:val="003B69CB"/>
  </w:style>
  <w:style w:type="character" w:styleId="a3">
    <w:name w:val="Hyperlink"/>
    <w:basedOn w:val="a0"/>
    <w:uiPriority w:val="99"/>
    <w:semiHidden/>
    <w:unhideWhenUsed/>
    <w:rsid w:val="003B69C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B6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B69CB"/>
    <w:rPr>
      <w:b/>
      <w:bCs/>
    </w:rPr>
  </w:style>
  <w:style w:type="character" w:styleId="a6">
    <w:name w:val="Emphasis"/>
    <w:basedOn w:val="a0"/>
    <w:uiPriority w:val="20"/>
    <w:qFormat/>
    <w:rsid w:val="003B69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6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3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379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uchonok.ru/node/582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800</Words>
  <Characters>4563</Characters>
  <Application>Microsoft Office Word</Application>
  <DocSecurity>0</DocSecurity>
  <Lines>38</Lines>
  <Paragraphs>10</Paragraphs>
  <ScaleCrop>false</ScaleCrop>
  <Company/>
  <LinksUpToDate>false</LinksUpToDate>
  <CharactersWithSpaces>5353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Informa</cp:lastModifiedBy>
  <cp:revision>3</cp:revision>
  <dcterms:created xsi:type="dcterms:W3CDTF">2019-11-28T19:22:00Z</dcterms:created>
  <dcterms:modified xsi:type="dcterms:W3CDTF">2019-12-02T08:58:00Z</dcterms:modified>
</cp:coreProperties>
</file>